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04"/>
        <w:gridCol w:w="6661"/>
      </w:tblGrid>
      <w:tr w:rsidR="00791BE6" w:rsidRPr="00791BE6" w:rsidTr="00422B7E">
        <w:trPr>
          <w:tblCellSpacing w:w="15" w:type="dxa"/>
          <w:jc w:val="center"/>
        </w:trPr>
        <w:tc>
          <w:tcPr>
            <w:tcW w:w="285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Це</w:t>
            </w: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ль обработки персональных данных</w:t>
            </w:r>
          </w:p>
        </w:tc>
        <w:tc>
          <w:tcPr>
            <w:tcW w:w="6616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Обеспечение осуществления образовательной деятельности (документирование факта, этапов, процессов воспитания и обучения учащихся, индивидуального учёта освоения образовательных программ, подтверждение достигнутого образовательного уровня, удостоверяемого соответствующим документом об образовании; предоставление мер социальной поддержки; обеспечение медицинского обслуживания; формирование баз данных информационных систем АРИСМО, ГИСЭО, ведение официального сайта МБОУ «Гимназия № 2» в сети Интернет), оформление трудовых отношений, ведение кадрового и бухгалтерского учёта, регистрация обращений граждан, оформление гражданско-правовых отношений</w:t>
            </w:r>
          </w:p>
        </w:tc>
      </w:tr>
      <w:tr w:rsidR="00791BE6" w:rsidRPr="00791BE6" w:rsidTr="00422B7E">
        <w:trPr>
          <w:trHeight w:val="5940"/>
          <w:tblCellSpacing w:w="15" w:type="dxa"/>
          <w:jc w:val="center"/>
        </w:trPr>
        <w:tc>
          <w:tcPr>
            <w:tcW w:w="285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6616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Трудовой Кодекс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Российской Федерации (ст. </w:t>
            </w:r>
            <w:proofErr w:type="spellStart"/>
            <w:proofErr w:type="gramStart"/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85-90),</w:t>
            </w:r>
          </w:p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Федеральный закон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27.07.2006 № 149-ФЗ «Об информации, информационных технологиях и о защите информации»,</w:t>
            </w:r>
          </w:p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Федеральный закон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02.05.2006 №59-ФЗ «О порядке рассмотрения обращений граждан Российской Федерации», Федеральный закон от 29.12.2012 № 273 «Об образовании в Российской Федерации»,</w:t>
            </w:r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Федеральный закон</w:t>
              </w:r>
            </w:hyperlink>
            <w:r w:rsidR="00791BE6"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27.07.2006 № 152-ФЗ «О персональных данных», </w:t>
            </w:r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Постановление</w:t>
              </w:r>
            </w:hyperlink>
            <w:r w:rsidR="00791BE6"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данных»;</w:t>
            </w:r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Постановление</w:t>
              </w:r>
              <w:r w:rsidR="00791BE6" w:rsidRPr="00791BE6">
                <w:rPr>
                  <w:rFonts w:ascii="Arial" w:eastAsia="Times New Roman" w:hAnsi="Arial" w:cs="Arial"/>
                  <w:color w:val="0000CD"/>
                  <w:sz w:val="21"/>
                  <w:u w:val="single"/>
                  <w:lang w:eastAsia="ru-RU"/>
                </w:rPr>
                <w:t> </w:t>
              </w:r>
            </w:hyperlink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 </w:t>
            </w:r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Устав</w:t>
              </w:r>
            </w:hyperlink>
            <w:r w:rsidR="00791BE6"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МБ</w:t>
            </w:r>
            <w:r w:rsid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ОУ </w:t>
            </w:r>
            <w:r w:rsid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ОСОШ,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утвержденный  постановлением администрации МОГО «Инта» от 20.03.2015 № 3/819 (в ред. от 27.12.2016),</w:t>
            </w:r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Лицензия</w:t>
              </w:r>
            </w:hyperlink>
            <w:r w:rsidR="00791BE6"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осуществление образовательной деятельности № 1066-О от 28.10.2015</w:t>
            </w:r>
          </w:p>
        </w:tc>
      </w:tr>
      <w:tr w:rsidR="00791BE6" w:rsidRPr="00791BE6" w:rsidTr="00422B7E">
        <w:trPr>
          <w:tblCellSpacing w:w="15" w:type="dxa"/>
          <w:jc w:val="center"/>
        </w:trPr>
        <w:tc>
          <w:tcPr>
            <w:tcW w:w="285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Правовое основание защиты персональных данных</w:t>
            </w:r>
          </w:p>
        </w:tc>
        <w:tc>
          <w:tcPr>
            <w:tcW w:w="6616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Федеральный закон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27.07.2006 № 152-ФЗ «О персональных данных»</w:t>
            </w:r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history="1">
              <w:proofErr w:type="gramStart"/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Кодекс</w:t>
              </w:r>
              <w:r w:rsidR="00791BE6" w:rsidRPr="00791BE6">
                <w:rPr>
                  <w:rFonts w:ascii="Arial" w:eastAsia="Times New Roman" w:hAnsi="Arial" w:cs="Arial"/>
                  <w:color w:val="0000CD"/>
                  <w:sz w:val="21"/>
                  <w:u w:val="single"/>
                  <w:lang w:eastAsia="ru-RU"/>
                </w:rPr>
                <w:t> </w:t>
              </w:r>
            </w:hyperlink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Российской Федерации об административных правонарушениях (статья 13.11.</w:t>
            </w:r>
            <w:proofErr w:type="gramEnd"/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«Нарушение установленного законом порядка сбора, хранения, использования или распространения информации о гражданах (персональных данных)»);</w:t>
            </w:r>
            <w:proofErr w:type="gramEnd"/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Уголовный кодекс</w:t>
              </w:r>
            </w:hyperlink>
            <w:r w:rsidR="00791BE6" w:rsidRPr="00791BE6">
              <w:rPr>
                <w:rFonts w:ascii="Arial" w:eastAsia="Times New Roman" w:hAnsi="Arial" w:cs="Arial"/>
                <w:color w:val="0000CD"/>
                <w:sz w:val="21"/>
                <w:lang w:eastAsia="ru-RU"/>
              </w:rPr>
              <w:t> 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Российской Федерации (статья 137 «Нарушение неприкосновенности частной жизни»)</w:t>
            </w:r>
          </w:p>
        </w:tc>
      </w:tr>
      <w:tr w:rsidR="00791BE6" w:rsidRPr="00791BE6" w:rsidTr="00422B7E">
        <w:trPr>
          <w:tblCellSpacing w:w="15" w:type="dxa"/>
          <w:jc w:val="center"/>
        </w:trPr>
        <w:tc>
          <w:tcPr>
            <w:tcW w:w="285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Политика обработки персональных данных</w:t>
            </w:r>
          </w:p>
        </w:tc>
        <w:tc>
          <w:tcPr>
            <w:tcW w:w="6616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Положение</w:t>
              </w:r>
            </w:hyperlink>
            <w:r w:rsidR="00791BE6" w:rsidRPr="00791BE6">
              <w:rPr>
                <w:rFonts w:ascii="Arial" w:eastAsia="Times New Roman" w:hAnsi="Arial" w:cs="Arial"/>
                <w:color w:val="0000CD"/>
                <w:sz w:val="21"/>
                <w:lang w:eastAsia="ru-RU"/>
              </w:rPr>
              <w:t> 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 обработке персональных данных</w:t>
            </w:r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Инструкция</w:t>
              </w:r>
            </w:hyperlink>
            <w:r w:rsidR="00791BE6" w:rsidRPr="00791BE6">
              <w:rPr>
                <w:rFonts w:ascii="Arial" w:eastAsia="Times New Roman" w:hAnsi="Arial" w:cs="Arial"/>
                <w:color w:val="0000CD"/>
                <w:sz w:val="21"/>
                <w:lang w:eastAsia="ru-RU"/>
              </w:rPr>
              <w:t> 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 лица за организацию обработки персональных данных</w:t>
            </w:r>
          </w:p>
          <w:p w:rsidR="00791BE6" w:rsidRPr="00791BE6" w:rsidRDefault="00260D00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history="1">
              <w:r w:rsidR="00791BE6" w:rsidRPr="00791BE6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u w:val="single"/>
                  <w:lang w:eastAsia="ru-RU"/>
                </w:rPr>
                <w:t>Инструкция</w:t>
              </w:r>
            </w:hyperlink>
            <w:r w:rsidR="00791BE6" w:rsidRPr="00791BE6">
              <w:rPr>
                <w:rFonts w:ascii="Arial" w:eastAsia="Times New Roman" w:hAnsi="Arial" w:cs="Arial"/>
                <w:color w:val="0000CD"/>
                <w:sz w:val="21"/>
                <w:lang w:eastAsia="ru-RU"/>
              </w:rPr>
              <w:t> </w:t>
            </w:r>
            <w:r w:rsidR="00791BE6"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администратора  информационной системы персональных данных</w:t>
            </w:r>
          </w:p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Инструкция</w:t>
            </w:r>
            <w:r w:rsidRPr="00791BE6">
              <w:rPr>
                <w:rFonts w:ascii="Arial" w:eastAsia="Times New Roman" w:hAnsi="Arial" w:cs="Arial"/>
                <w:color w:val="0000CD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пользователя информационных систем персональных данных </w:t>
            </w:r>
          </w:p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Перечень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персональных данных, обрабатываемых в МБ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ОСОШ</w:t>
            </w:r>
          </w:p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Согласие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обработку персональных данных учащегося</w:t>
            </w:r>
          </w:p>
        </w:tc>
      </w:tr>
      <w:tr w:rsidR="00791BE6" w:rsidRPr="00791BE6" w:rsidTr="00422B7E">
        <w:trPr>
          <w:tblCellSpacing w:w="15" w:type="dxa"/>
          <w:jc w:val="center"/>
        </w:trPr>
        <w:tc>
          <w:tcPr>
            <w:tcW w:w="285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ФИО лиц, ответственн</w:t>
            </w:r>
            <w:r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ых</w:t>
            </w: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 xml:space="preserve"> за обработку персональных данных</w:t>
            </w:r>
          </w:p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915960" w:rsidP="00915960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Иванова Елена Александровна, Белова Ольга Юрьевна, </w:t>
            </w:r>
            <w:proofErr w:type="spellStart"/>
            <w:r>
              <w:rPr>
                <w:rFonts w:ascii="Verdana" w:eastAsia="Times New Roman" w:hAnsi="Verdana" w:cs="Times New Roman"/>
                <w:lang w:eastAsia="ru-RU"/>
              </w:rPr>
              <w:t>Вязникова</w:t>
            </w:r>
            <w:proofErr w:type="spellEnd"/>
            <w:r>
              <w:rPr>
                <w:rFonts w:ascii="Verdana" w:eastAsia="Times New Roman" w:hAnsi="Verdana" w:cs="Times New Roman"/>
                <w:lang w:eastAsia="ru-RU"/>
              </w:rPr>
              <w:t xml:space="preserve"> Лариса Алексеевна, </w:t>
            </w:r>
            <w:proofErr w:type="spellStart"/>
            <w:r>
              <w:rPr>
                <w:rFonts w:ascii="Verdana" w:eastAsia="Times New Roman" w:hAnsi="Verdana" w:cs="Times New Roman"/>
                <w:lang w:eastAsia="ru-RU"/>
              </w:rPr>
              <w:t>Галимулина</w:t>
            </w:r>
            <w:proofErr w:type="spellEnd"/>
            <w:r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ru-RU"/>
              </w:rPr>
              <w:t>Рамиля</w:t>
            </w:r>
            <w:proofErr w:type="spellEnd"/>
            <w:r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eastAsia="ru-RU"/>
              </w:rPr>
              <w:t>Фидаиловна</w:t>
            </w:r>
            <w:proofErr w:type="spellEnd"/>
            <w:r w:rsidR="002411B2">
              <w:rPr>
                <w:rFonts w:ascii="Verdana" w:eastAsia="Times New Roman" w:hAnsi="Verdana" w:cs="Times New Roman"/>
                <w:lang w:eastAsia="ru-RU"/>
              </w:rPr>
              <w:t>, Зубова Ирина Геннадьевна</w:t>
            </w:r>
          </w:p>
        </w:tc>
      </w:tr>
      <w:tr w:rsidR="00791BE6" w:rsidRPr="00791BE6" w:rsidTr="00422B7E">
        <w:trPr>
          <w:tblCellSpacing w:w="15" w:type="dxa"/>
          <w:jc w:val="center"/>
        </w:trPr>
        <w:tc>
          <w:tcPr>
            <w:tcW w:w="285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Номера их контактных телефонов, почтовые адреса и адреса электронной почты</w:t>
            </w:r>
          </w:p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6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915960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8(82145)</w:t>
            </w:r>
            <w:r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60490, Коми Республика, Инта г.,</w:t>
            </w: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 xml:space="preserve"> </w:t>
            </w:r>
            <w:r w:rsidR="00915960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Мира</w:t>
            </w: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ул</w:t>
            </w:r>
            <w:proofErr w:type="spellEnd"/>
            <w:proofErr w:type="gramEnd"/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 xml:space="preserve">, дом </w:t>
            </w:r>
            <w:r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1</w:t>
            </w:r>
            <w:r w:rsidR="00915960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4</w:t>
            </w: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 xml:space="preserve"> </w:t>
            </w:r>
            <w:proofErr w:type="spellStart"/>
            <w:r w:rsidR="00915960">
              <w:rPr>
                <w:rFonts w:ascii="Arial" w:eastAsia="Times New Roman" w:hAnsi="Arial" w:cs="Arial"/>
                <w:b/>
                <w:bCs/>
                <w:color w:val="0000CD"/>
                <w:sz w:val="21"/>
                <w:lang w:val="en-US" w:eastAsia="ru-RU"/>
              </w:rPr>
              <w:t>gimnazia</w:t>
            </w:r>
            <w:proofErr w:type="spellEnd"/>
            <w:r w:rsidR="00915960" w:rsidRPr="00915960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3-2017</w:t>
            </w: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CD"/>
                <w:sz w:val="21"/>
                <w:lang w:val="en-US" w:eastAsia="ru-RU"/>
              </w:rPr>
              <w:t>yandex</w:t>
            </w:r>
            <w:proofErr w:type="spellEnd"/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CD"/>
                <w:sz w:val="21"/>
                <w:lang w:val="en-US" w:eastAsia="ru-RU"/>
              </w:rPr>
              <w:t>ru</w:t>
            </w:r>
            <w:proofErr w:type="spellEnd"/>
          </w:p>
        </w:tc>
      </w:tr>
      <w:tr w:rsidR="00791BE6" w:rsidRPr="00791BE6" w:rsidTr="00422B7E">
        <w:trPr>
          <w:tblCellSpacing w:w="15" w:type="dxa"/>
          <w:jc w:val="center"/>
        </w:trPr>
        <w:tc>
          <w:tcPr>
            <w:tcW w:w="285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Список информационных систем и их параметры</w:t>
            </w:r>
          </w:p>
        </w:tc>
        <w:tc>
          <w:tcPr>
            <w:tcW w:w="6616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hideMark/>
          </w:tcPr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Категории субъектов: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учащиеся, зачисленные в МБ</w:t>
            </w:r>
            <w:r w:rsidR="0091596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ОУ Гимназия № 3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родители (законные представители) учащихся; работники, состоящие в трудовых отношениях; физические лица, состоящие в договорных и иных гражданско-правовых отношениях с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учреждением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Перечень действий: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</w:t>
            </w:r>
            <w:proofErr w:type="gramEnd"/>
          </w:p>
          <w:p w:rsidR="00791BE6" w:rsidRPr="00791BE6" w:rsidRDefault="00791BE6" w:rsidP="00422B7E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Обработка персональных данных: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смешанная; с передачей по внутренней сети юридического лица; с передачей по сети Интернет</w:t>
            </w:r>
          </w:p>
        </w:tc>
      </w:tr>
      <w:tr w:rsidR="00791BE6" w:rsidRPr="00791BE6" w:rsidTr="00422B7E">
        <w:trPr>
          <w:trHeight w:val="75"/>
          <w:tblCellSpacing w:w="15" w:type="dxa"/>
          <w:jc w:val="center"/>
        </w:trPr>
        <w:tc>
          <w:tcPr>
            <w:tcW w:w="2859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791BE6" w:rsidRPr="00791BE6" w:rsidRDefault="00791BE6" w:rsidP="00791BE6">
            <w:pPr>
              <w:spacing w:before="100" w:beforeAutospacing="1" w:after="100" w:afterAutospacing="1" w:line="75" w:lineRule="atLeast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16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hideMark/>
          </w:tcPr>
          <w:p w:rsidR="00791BE6" w:rsidRPr="00791BE6" w:rsidRDefault="00791BE6" w:rsidP="00791BE6">
            <w:pPr>
              <w:spacing w:before="100" w:beforeAutospacing="1" w:after="100" w:afterAutospacing="1" w:line="75" w:lineRule="atLeast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Согласие может быть отозвано в любое время на основании</w:t>
            </w:r>
            <w:r w:rsidRPr="00791BE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791BE6">
              <w:rPr>
                <w:rFonts w:ascii="Arial" w:eastAsia="Times New Roman" w:hAnsi="Arial" w:cs="Arial"/>
                <w:b/>
                <w:bCs/>
                <w:color w:val="0000CD"/>
                <w:sz w:val="21"/>
                <w:lang w:eastAsia="ru-RU"/>
              </w:rPr>
              <w:t>письменного документа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который может быть направлен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гражданином в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адрес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учреждения 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почте заказным письмом с уведомлением о вручении, либо вручен под расписку представителю 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учреждения</w:t>
            </w:r>
            <w:r w:rsidRPr="00791B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</w:tbl>
    <w:p w:rsidR="00110091" w:rsidRDefault="00110091"/>
    <w:sectPr w:rsidR="00110091" w:rsidSect="0011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BE6"/>
    <w:rsid w:val="00010061"/>
    <w:rsid w:val="000306B2"/>
    <w:rsid w:val="00110091"/>
    <w:rsid w:val="00127CBB"/>
    <w:rsid w:val="00143C1B"/>
    <w:rsid w:val="00171C97"/>
    <w:rsid w:val="001C67F5"/>
    <w:rsid w:val="002411B2"/>
    <w:rsid w:val="00260D00"/>
    <w:rsid w:val="002E533F"/>
    <w:rsid w:val="00315FE8"/>
    <w:rsid w:val="00422B7E"/>
    <w:rsid w:val="0046144A"/>
    <w:rsid w:val="004A1221"/>
    <w:rsid w:val="004E02FF"/>
    <w:rsid w:val="00513410"/>
    <w:rsid w:val="005365DC"/>
    <w:rsid w:val="00546EF7"/>
    <w:rsid w:val="00562BA8"/>
    <w:rsid w:val="005820A0"/>
    <w:rsid w:val="00714F28"/>
    <w:rsid w:val="00722F3A"/>
    <w:rsid w:val="00791BE6"/>
    <w:rsid w:val="008110CA"/>
    <w:rsid w:val="00833965"/>
    <w:rsid w:val="00891539"/>
    <w:rsid w:val="008B509D"/>
    <w:rsid w:val="008C5D58"/>
    <w:rsid w:val="00915960"/>
    <w:rsid w:val="009823DB"/>
    <w:rsid w:val="00A426A2"/>
    <w:rsid w:val="00AA70DB"/>
    <w:rsid w:val="00AE1E08"/>
    <w:rsid w:val="00B54B5E"/>
    <w:rsid w:val="00B62435"/>
    <w:rsid w:val="00B80D6E"/>
    <w:rsid w:val="00C50843"/>
    <w:rsid w:val="00C81E57"/>
    <w:rsid w:val="00CD268C"/>
    <w:rsid w:val="00D1749A"/>
    <w:rsid w:val="00D43804"/>
    <w:rsid w:val="00D813C0"/>
    <w:rsid w:val="00D858BA"/>
    <w:rsid w:val="00D94D7F"/>
    <w:rsid w:val="00DA5695"/>
    <w:rsid w:val="00DB344D"/>
    <w:rsid w:val="00DC7A6A"/>
    <w:rsid w:val="00DC7D4E"/>
    <w:rsid w:val="00DF255B"/>
    <w:rsid w:val="00E408E8"/>
    <w:rsid w:val="00EF1137"/>
    <w:rsid w:val="00F9373F"/>
    <w:rsid w:val="00FB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B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BE6"/>
    <w:rPr>
      <w:b/>
      <w:bCs/>
    </w:rPr>
  </w:style>
  <w:style w:type="character" w:customStyle="1" w:styleId="apple-converted-space">
    <w:name w:val="apple-converted-space"/>
    <w:basedOn w:val="a0"/>
    <w:rsid w:val="00791BE6"/>
  </w:style>
  <w:style w:type="character" w:styleId="a5">
    <w:name w:val="Hyperlink"/>
    <w:basedOn w:val="a0"/>
    <w:uiPriority w:val="99"/>
    <w:semiHidden/>
    <w:unhideWhenUsed/>
    <w:rsid w:val="00791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chool.ucoz.ru/index/licenzija/0-112" TargetMode="External"/><Relationship Id="rId13" Type="http://schemas.openxmlformats.org/officeDocument/2006/relationships/hyperlink" Target="http://frschool.ucoz.ru/polojeniay/instrukcija_administratora_isp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school.ucoz.ru/index/ustav/0-111" TargetMode="External"/><Relationship Id="rId12" Type="http://schemas.openxmlformats.org/officeDocument/2006/relationships/hyperlink" Target="http://frschool.ucoz.ru/polojeniay/instrukcija_otetstvennogo_lica_za_organizaciju_ob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9128" TargetMode="External"/><Relationship Id="rId11" Type="http://schemas.openxmlformats.org/officeDocument/2006/relationships/hyperlink" Target="http://frschool.ucoz.ru/polojeniay/polozhenie_obrabotki_personalnykh_dannykh.pdf" TargetMode="External"/><Relationship Id="rId5" Type="http://schemas.openxmlformats.org/officeDocument/2006/relationships/hyperlink" Target="http://docs.cntd.ru/document/9023777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477" TargetMode="External"/><Relationship Id="rId4" Type="http://schemas.openxmlformats.org/officeDocument/2006/relationships/hyperlink" Target="http://docs.cntd.ru/document/901990046" TargetMode="Externa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Анатольевна</dc:creator>
  <cp:lastModifiedBy>User</cp:lastModifiedBy>
  <cp:revision>4</cp:revision>
  <dcterms:created xsi:type="dcterms:W3CDTF">2018-09-03T07:01:00Z</dcterms:created>
  <dcterms:modified xsi:type="dcterms:W3CDTF">2018-09-03T07:08:00Z</dcterms:modified>
</cp:coreProperties>
</file>